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66B" w:rsidRPr="00D0786A" w:rsidRDefault="00D0786A" w:rsidP="004F0BDA">
      <w:pPr>
        <w:jc w:val="center"/>
        <w:rPr>
          <w:rFonts w:ascii="Eras Demi ITC" w:hAnsi="Eras Demi ITC"/>
          <w:b/>
          <w:sz w:val="52"/>
          <w:szCs w:val="52"/>
          <w:u w:val="single"/>
        </w:rPr>
      </w:pPr>
      <w:r>
        <w:rPr>
          <w:rFonts w:ascii="Eras Demi ITC" w:hAnsi="Eras Demi ITC"/>
          <w:b/>
          <w:sz w:val="52"/>
          <w:szCs w:val="52"/>
          <w:u w:val="single"/>
        </w:rPr>
        <w:t xml:space="preserve">Mrs. </w:t>
      </w:r>
      <w:r w:rsidR="00A83BC1">
        <w:rPr>
          <w:rFonts w:ascii="Eras Demi ITC" w:hAnsi="Eras Demi ITC"/>
          <w:b/>
          <w:sz w:val="52"/>
          <w:szCs w:val="52"/>
          <w:u w:val="single"/>
        </w:rPr>
        <w:t>Morgan</w:t>
      </w:r>
      <w:r w:rsidR="004F0BDA" w:rsidRPr="00D0786A">
        <w:rPr>
          <w:rFonts w:ascii="Eras Demi ITC" w:hAnsi="Eras Demi ITC"/>
          <w:b/>
          <w:sz w:val="52"/>
          <w:szCs w:val="52"/>
          <w:u w:val="single"/>
        </w:rPr>
        <w:t>’s Second Grade</w:t>
      </w:r>
    </w:p>
    <w:p w:rsidR="004F0BDA" w:rsidRDefault="004F0BDA" w:rsidP="004F0BDA">
      <w:pPr>
        <w:jc w:val="center"/>
        <w:rPr>
          <w:rFonts w:ascii="Eras Demi ITC" w:hAnsi="Eras Demi ITC"/>
          <w:b/>
          <w:sz w:val="52"/>
          <w:szCs w:val="52"/>
          <w:u w:val="single"/>
        </w:rPr>
      </w:pPr>
      <w:r w:rsidRPr="00D0786A">
        <w:rPr>
          <w:rFonts w:ascii="Eras Demi ITC" w:hAnsi="Eras Demi ITC"/>
          <w:b/>
          <w:sz w:val="52"/>
          <w:szCs w:val="52"/>
          <w:u w:val="single"/>
        </w:rPr>
        <w:t>Supply List</w:t>
      </w:r>
    </w:p>
    <w:p w:rsidR="004F0BDA" w:rsidRPr="004D674F" w:rsidRDefault="004F0BDA" w:rsidP="004D674F">
      <w:pPr>
        <w:rPr>
          <w:rFonts w:ascii="Eras Demi ITC" w:hAnsi="Eras Demi ITC"/>
          <w:b/>
          <w:sz w:val="32"/>
          <w:szCs w:val="32"/>
        </w:rPr>
      </w:pPr>
    </w:p>
    <w:p w:rsidR="004F0BDA" w:rsidRPr="004D674F" w:rsidRDefault="002863EA" w:rsidP="004F0BDA">
      <w:pPr>
        <w:pStyle w:val="ListParagraph"/>
        <w:numPr>
          <w:ilvl w:val="0"/>
          <w:numId w:val="2"/>
        </w:numPr>
        <w:rPr>
          <w:rFonts w:ascii="Eras Demi ITC" w:hAnsi="Eras Demi ITC"/>
          <w:sz w:val="32"/>
          <w:szCs w:val="32"/>
        </w:rPr>
      </w:pPr>
      <w:r w:rsidRPr="004D674F">
        <w:rPr>
          <w:rFonts w:ascii="Eras Demi ITC" w:hAnsi="Eras Demi ITC"/>
          <w:sz w:val="32"/>
          <w:szCs w:val="32"/>
        </w:rPr>
        <w:t xml:space="preserve">1 box of </w:t>
      </w:r>
      <w:r w:rsidR="004D674F" w:rsidRPr="004D674F">
        <w:rPr>
          <w:rFonts w:ascii="AbcDomino" w:hAnsi="AbcDomino"/>
          <w:sz w:val="32"/>
          <w:szCs w:val="32"/>
        </w:rPr>
        <w:t>16</w:t>
      </w:r>
      <w:r w:rsidR="003E5861" w:rsidRPr="004D674F">
        <w:rPr>
          <w:rFonts w:ascii="Eras Demi ITC" w:hAnsi="Eras Demi ITC"/>
          <w:sz w:val="32"/>
          <w:szCs w:val="32"/>
        </w:rPr>
        <w:t xml:space="preserve"> crayons</w:t>
      </w:r>
    </w:p>
    <w:p w:rsidR="004F0BDA" w:rsidRPr="004D674F" w:rsidRDefault="004F0BDA" w:rsidP="004F0BDA">
      <w:pPr>
        <w:pStyle w:val="ListParagraph"/>
        <w:numPr>
          <w:ilvl w:val="0"/>
          <w:numId w:val="2"/>
        </w:numPr>
        <w:rPr>
          <w:rFonts w:ascii="Eras Demi ITC" w:hAnsi="Eras Demi ITC"/>
          <w:sz w:val="32"/>
          <w:szCs w:val="32"/>
        </w:rPr>
      </w:pPr>
      <w:r w:rsidRPr="004D674F">
        <w:rPr>
          <w:rFonts w:ascii="Eras Demi ITC" w:hAnsi="Eras Demi ITC"/>
          <w:sz w:val="32"/>
          <w:szCs w:val="32"/>
        </w:rPr>
        <w:t xml:space="preserve">1 </w:t>
      </w:r>
      <w:r w:rsidR="004D674F" w:rsidRPr="004D674F">
        <w:rPr>
          <w:rFonts w:ascii="AbcDomino" w:hAnsi="AbcDomino"/>
          <w:sz w:val="32"/>
          <w:szCs w:val="32"/>
        </w:rPr>
        <w:t xml:space="preserve">small </w:t>
      </w:r>
      <w:r w:rsidRPr="004D674F">
        <w:rPr>
          <w:rFonts w:ascii="Eras Demi ITC" w:hAnsi="Eras Demi ITC"/>
          <w:sz w:val="32"/>
          <w:szCs w:val="32"/>
        </w:rPr>
        <w:t xml:space="preserve">box of </w:t>
      </w:r>
      <w:r w:rsidR="00E96D87" w:rsidRPr="004D674F">
        <w:rPr>
          <w:rFonts w:ascii="Eras Demi ITC" w:hAnsi="Eras Demi ITC"/>
          <w:sz w:val="32"/>
          <w:szCs w:val="32"/>
        </w:rPr>
        <w:t>colored pencils</w:t>
      </w:r>
      <w:r w:rsidRPr="004D674F">
        <w:rPr>
          <w:rFonts w:ascii="Eras Demi ITC" w:hAnsi="Eras Demi ITC"/>
          <w:sz w:val="32"/>
          <w:szCs w:val="32"/>
        </w:rPr>
        <w:t xml:space="preserve"> </w:t>
      </w:r>
    </w:p>
    <w:p w:rsidR="003E5861" w:rsidRPr="004D674F" w:rsidRDefault="000D75DF" w:rsidP="004F0BDA">
      <w:pPr>
        <w:pStyle w:val="ListParagraph"/>
        <w:numPr>
          <w:ilvl w:val="0"/>
          <w:numId w:val="2"/>
        </w:numPr>
        <w:rPr>
          <w:rFonts w:ascii="Eras Demi ITC" w:hAnsi="Eras Demi ITC"/>
          <w:sz w:val="32"/>
          <w:szCs w:val="32"/>
        </w:rPr>
      </w:pPr>
      <w:r w:rsidRPr="004D674F">
        <w:rPr>
          <w:rFonts w:ascii="Eras Demi ITC" w:hAnsi="Eras Demi ITC"/>
          <w:sz w:val="32"/>
          <w:szCs w:val="32"/>
        </w:rPr>
        <w:t xml:space="preserve">1 </w:t>
      </w:r>
      <w:r w:rsidR="004D674F" w:rsidRPr="004D674F">
        <w:rPr>
          <w:rFonts w:ascii="AbcDomino" w:hAnsi="AbcDomino"/>
          <w:sz w:val="32"/>
          <w:szCs w:val="32"/>
        </w:rPr>
        <w:t>small</w:t>
      </w:r>
      <w:r w:rsidR="004D674F" w:rsidRPr="004D674F">
        <w:rPr>
          <w:rFonts w:ascii="Eras Demi ITC" w:hAnsi="Eras Demi ITC"/>
          <w:sz w:val="32"/>
          <w:szCs w:val="32"/>
        </w:rPr>
        <w:t xml:space="preserve"> </w:t>
      </w:r>
      <w:r w:rsidRPr="004D674F">
        <w:rPr>
          <w:rFonts w:ascii="Eras Demi ITC" w:hAnsi="Eras Demi ITC"/>
          <w:sz w:val="32"/>
          <w:szCs w:val="32"/>
        </w:rPr>
        <w:t xml:space="preserve">box of </w:t>
      </w:r>
      <w:r w:rsidR="00A83BC1" w:rsidRPr="004D674F">
        <w:rPr>
          <w:rFonts w:ascii="Eras Demi ITC" w:hAnsi="Eras Demi ITC"/>
          <w:sz w:val="32"/>
          <w:szCs w:val="32"/>
        </w:rPr>
        <w:t xml:space="preserve">Crayola </w:t>
      </w:r>
      <w:r w:rsidR="003E5861" w:rsidRPr="004D674F">
        <w:rPr>
          <w:rFonts w:ascii="Eras Demi ITC" w:hAnsi="Eras Demi ITC"/>
          <w:sz w:val="32"/>
          <w:szCs w:val="32"/>
        </w:rPr>
        <w:t xml:space="preserve"> </w:t>
      </w:r>
      <w:r w:rsidRPr="004D674F">
        <w:rPr>
          <w:rFonts w:ascii="Eras Demi ITC" w:hAnsi="Eras Demi ITC"/>
          <w:sz w:val="32"/>
          <w:szCs w:val="32"/>
        </w:rPr>
        <w:t>markers</w:t>
      </w:r>
      <w:r w:rsidR="00A83BC1" w:rsidRPr="004D674F">
        <w:rPr>
          <w:rFonts w:ascii="Eras Demi ITC" w:hAnsi="Eras Demi ITC"/>
          <w:sz w:val="32"/>
          <w:szCs w:val="32"/>
        </w:rPr>
        <w:t xml:space="preserve"> (skinny or wide)</w:t>
      </w:r>
    </w:p>
    <w:p w:rsidR="004D674F" w:rsidRPr="004D674F" w:rsidRDefault="004D674F" w:rsidP="004F0BDA">
      <w:pPr>
        <w:pStyle w:val="ListParagraph"/>
        <w:numPr>
          <w:ilvl w:val="0"/>
          <w:numId w:val="2"/>
        </w:numPr>
        <w:rPr>
          <w:rFonts w:ascii="Eras Demi ITC" w:hAnsi="Eras Demi ITC"/>
          <w:sz w:val="32"/>
          <w:szCs w:val="32"/>
        </w:rPr>
      </w:pPr>
      <w:r w:rsidRPr="004D674F">
        <w:rPr>
          <w:rFonts w:ascii="Eras Demi ITC" w:hAnsi="Eras Demi ITC"/>
          <w:sz w:val="32"/>
          <w:szCs w:val="32"/>
        </w:rPr>
        <w:t>1 pair of student scissors</w:t>
      </w:r>
    </w:p>
    <w:p w:rsidR="004D674F" w:rsidRPr="004D674F" w:rsidRDefault="004D674F" w:rsidP="004F0BDA">
      <w:pPr>
        <w:pStyle w:val="ListParagraph"/>
        <w:numPr>
          <w:ilvl w:val="0"/>
          <w:numId w:val="2"/>
        </w:numPr>
        <w:rPr>
          <w:rFonts w:ascii="Eras Demi ITC" w:hAnsi="Eras Demi ITC"/>
          <w:sz w:val="32"/>
          <w:szCs w:val="32"/>
        </w:rPr>
      </w:pPr>
      <w:r w:rsidRPr="004D674F">
        <w:rPr>
          <w:rFonts w:asciiTheme="majorHAnsi" w:hAnsiTheme="majorHAnsi"/>
          <w:sz w:val="32"/>
          <w:szCs w:val="32"/>
        </w:rPr>
        <w:t>1</w:t>
      </w:r>
      <w:r w:rsidRPr="004D674F">
        <w:rPr>
          <w:rFonts w:ascii="AbcDomino" w:hAnsi="AbcDomino"/>
          <w:sz w:val="32"/>
          <w:szCs w:val="32"/>
        </w:rPr>
        <w:t xml:space="preserve"> small </w:t>
      </w:r>
      <w:r w:rsidRPr="004D674F">
        <w:rPr>
          <w:sz w:val="32"/>
          <w:szCs w:val="32"/>
        </w:rPr>
        <w:t>pencil</w:t>
      </w:r>
      <w:r w:rsidRPr="004D674F">
        <w:rPr>
          <w:rFonts w:ascii="Eras Demi ITC" w:hAnsi="Eras Demi ITC"/>
          <w:sz w:val="32"/>
          <w:szCs w:val="32"/>
        </w:rPr>
        <w:t xml:space="preserve"> sharpener</w:t>
      </w:r>
    </w:p>
    <w:p w:rsidR="004D674F" w:rsidRPr="004D674F" w:rsidRDefault="004D674F" w:rsidP="004F0BDA">
      <w:pPr>
        <w:pStyle w:val="ListParagraph"/>
        <w:numPr>
          <w:ilvl w:val="0"/>
          <w:numId w:val="2"/>
        </w:numPr>
        <w:rPr>
          <w:rFonts w:ascii="Eras Demi ITC" w:hAnsi="Eras Demi ITC"/>
          <w:sz w:val="32"/>
          <w:szCs w:val="32"/>
        </w:rPr>
      </w:pPr>
      <w:r w:rsidRPr="004D674F">
        <w:rPr>
          <w:rFonts w:ascii="Eras Demi ITC" w:hAnsi="Eras Demi ITC"/>
          <w:sz w:val="32"/>
          <w:szCs w:val="32"/>
        </w:rPr>
        <w:t>1 Pencil box (needs to fit above supplies!)</w:t>
      </w:r>
      <w:r w:rsidRPr="004D674F">
        <w:rPr>
          <w:rFonts w:ascii="Eras Demi ITC" w:hAnsi="Eras Demi ITC"/>
          <w:b/>
          <w:sz w:val="32"/>
          <w:szCs w:val="32"/>
        </w:rPr>
        <w:t>*</w:t>
      </w:r>
    </w:p>
    <w:p w:rsidR="004D674F" w:rsidRPr="004D674F" w:rsidRDefault="004D674F" w:rsidP="004D674F">
      <w:pPr>
        <w:ind w:left="1080"/>
        <w:rPr>
          <w:rFonts w:ascii="Eras Demi ITC" w:hAnsi="Eras Demi ITC"/>
          <w:b/>
          <w:sz w:val="32"/>
          <w:szCs w:val="32"/>
        </w:rPr>
      </w:pPr>
    </w:p>
    <w:p w:rsidR="004D674F" w:rsidRPr="004D674F" w:rsidRDefault="00E77C9D" w:rsidP="004D674F">
      <w:pPr>
        <w:pStyle w:val="ListParagraph"/>
        <w:numPr>
          <w:ilvl w:val="0"/>
          <w:numId w:val="2"/>
        </w:numPr>
        <w:rPr>
          <w:rFonts w:ascii="Eras Demi ITC" w:hAnsi="Eras Demi ITC"/>
          <w:sz w:val="32"/>
          <w:szCs w:val="32"/>
        </w:rPr>
      </w:pPr>
      <w:r w:rsidRPr="004D674F">
        <w:rPr>
          <w:rFonts w:ascii="Eras Demi ITC" w:hAnsi="Eras Demi ITC"/>
          <w:sz w:val="32"/>
          <w:szCs w:val="32"/>
        </w:rPr>
        <w:t>2</w:t>
      </w:r>
      <w:r w:rsidR="003E5861" w:rsidRPr="004D674F">
        <w:rPr>
          <w:rFonts w:ascii="Eras Demi ITC" w:hAnsi="Eras Demi ITC"/>
          <w:sz w:val="32"/>
          <w:szCs w:val="32"/>
        </w:rPr>
        <w:t xml:space="preserve"> box</w:t>
      </w:r>
      <w:r w:rsidRPr="004D674F">
        <w:rPr>
          <w:rFonts w:ascii="Eras Demi ITC" w:hAnsi="Eras Demi ITC"/>
          <w:sz w:val="32"/>
          <w:szCs w:val="32"/>
        </w:rPr>
        <w:t>es</w:t>
      </w:r>
      <w:r w:rsidR="004F0BDA" w:rsidRPr="004D674F">
        <w:rPr>
          <w:rFonts w:ascii="Eras Demi ITC" w:hAnsi="Eras Demi ITC"/>
          <w:sz w:val="32"/>
          <w:szCs w:val="32"/>
        </w:rPr>
        <w:t xml:space="preserve"> of tissues</w:t>
      </w:r>
    </w:p>
    <w:p w:rsidR="004D674F" w:rsidRPr="004D674F" w:rsidRDefault="004D674F" w:rsidP="004D674F">
      <w:pPr>
        <w:pStyle w:val="ListParagraph"/>
        <w:numPr>
          <w:ilvl w:val="0"/>
          <w:numId w:val="2"/>
        </w:numPr>
        <w:rPr>
          <w:rFonts w:ascii="Eras Demi ITC" w:hAnsi="Eras Demi ITC"/>
          <w:sz w:val="32"/>
          <w:szCs w:val="32"/>
        </w:rPr>
      </w:pPr>
      <w:r w:rsidRPr="004D674F">
        <w:rPr>
          <w:rFonts w:ascii="Eras Demi ITC" w:hAnsi="Eras Demi ITC"/>
          <w:sz w:val="32"/>
          <w:szCs w:val="32"/>
        </w:rPr>
        <w:t>1 or two  large glue sticks</w:t>
      </w:r>
    </w:p>
    <w:p w:rsidR="003E5861" w:rsidRPr="004D674F" w:rsidRDefault="003E5861" w:rsidP="00E77C9D">
      <w:pPr>
        <w:pStyle w:val="ListParagraph"/>
        <w:numPr>
          <w:ilvl w:val="0"/>
          <w:numId w:val="2"/>
        </w:numPr>
        <w:rPr>
          <w:rFonts w:ascii="Eras Demi ITC" w:hAnsi="Eras Demi ITC"/>
          <w:sz w:val="20"/>
          <w:szCs w:val="20"/>
        </w:rPr>
      </w:pPr>
      <w:r w:rsidRPr="004D674F">
        <w:rPr>
          <w:rFonts w:ascii="Eras Demi ITC" w:hAnsi="Eras Demi ITC"/>
          <w:sz w:val="32"/>
          <w:szCs w:val="32"/>
        </w:rPr>
        <w:t>1  pack of Expo dry erase markers</w:t>
      </w:r>
      <w:r w:rsidRPr="004D674F">
        <w:rPr>
          <w:rFonts w:ascii="AbcDomino" w:hAnsi="AbcDomino"/>
          <w:sz w:val="32"/>
          <w:szCs w:val="32"/>
        </w:rPr>
        <w:t>-</w:t>
      </w:r>
      <w:r w:rsidRPr="004D674F">
        <w:rPr>
          <w:rFonts w:ascii="AbcDomino" w:hAnsi="AbcDomino"/>
          <w:sz w:val="24"/>
          <w:szCs w:val="24"/>
        </w:rPr>
        <w:t>(black ones if possible)</w:t>
      </w:r>
    </w:p>
    <w:p w:rsidR="004F0BDA" w:rsidRPr="004D674F" w:rsidRDefault="004D674F" w:rsidP="004F0BDA">
      <w:pPr>
        <w:pStyle w:val="ListParagraph"/>
        <w:numPr>
          <w:ilvl w:val="0"/>
          <w:numId w:val="2"/>
        </w:numPr>
        <w:rPr>
          <w:rFonts w:ascii="Eras Demi ITC" w:hAnsi="Eras Demi ITC"/>
          <w:sz w:val="32"/>
          <w:szCs w:val="32"/>
        </w:rPr>
      </w:pPr>
      <w:r w:rsidRPr="004D674F">
        <w:rPr>
          <w:rFonts w:ascii="Eras Demi ITC" w:hAnsi="Eras Demi ITC"/>
          <w:sz w:val="32"/>
          <w:szCs w:val="32"/>
        </w:rPr>
        <w:t>2</w:t>
      </w:r>
      <w:r w:rsidR="004F0BDA" w:rsidRPr="004D674F">
        <w:rPr>
          <w:rFonts w:ascii="Eras Demi ITC" w:hAnsi="Eras Demi ITC"/>
          <w:sz w:val="32"/>
          <w:szCs w:val="32"/>
        </w:rPr>
        <w:t xml:space="preserve"> solid color pocket folders</w:t>
      </w:r>
      <w:r w:rsidR="003E5861" w:rsidRPr="004D674F">
        <w:rPr>
          <w:rFonts w:ascii="Eras Demi ITC" w:hAnsi="Eras Demi ITC"/>
          <w:sz w:val="32"/>
          <w:szCs w:val="32"/>
        </w:rPr>
        <w:t>-</w:t>
      </w:r>
      <w:r w:rsidR="00E77C9D" w:rsidRPr="004D674F">
        <w:rPr>
          <w:rFonts w:ascii="Eras Demi ITC" w:hAnsi="Eras Demi ITC"/>
          <w:sz w:val="24"/>
          <w:szCs w:val="24"/>
          <w:u w:val="single"/>
        </w:rPr>
        <w:t>NOTHING FANCY.  THEY WILL BE DISTRIBUTED</w:t>
      </w:r>
      <w:r w:rsidR="004F0BDA" w:rsidRPr="004D674F">
        <w:rPr>
          <w:rFonts w:ascii="Eras Demi ITC" w:hAnsi="Eras Demi ITC"/>
          <w:sz w:val="32"/>
          <w:szCs w:val="32"/>
        </w:rPr>
        <w:t xml:space="preserve"> </w:t>
      </w:r>
    </w:p>
    <w:p w:rsidR="004F0BDA" w:rsidRPr="004D674F" w:rsidRDefault="004F0BDA" w:rsidP="004F0BDA">
      <w:pPr>
        <w:pStyle w:val="ListParagraph"/>
        <w:numPr>
          <w:ilvl w:val="0"/>
          <w:numId w:val="2"/>
        </w:numPr>
        <w:rPr>
          <w:rFonts w:ascii="Eras Demi ITC" w:hAnsi="Eras Demi ITC"/>
          <w:sz w:val="36"/>
          <w:szCs w:val="36"/>
          <w:highlight w:val="yellow"/>
        </w:rPr>
      </w:pPr>
      <w:r w:rsidRPr="004D674F">
        <w:rPr>
          <w:rFonts w:ascii="Eras Demi ITC" w:hAnsi="Eras Demi ITC"/>
          <w:sz w:val="36"/>
          <w:szCs w:val="36"/>
          <w:highlight w:val="yellow"/>
        </w:rPr>
        <w:t>1 set of headphones</w:t>
      </w:r>
      <w:r w:rsidR="00D0786A" w:rsidRPr="004D674F">
        <w:rPr>
          <w:rFonts w:ascii="Eras Demi ITC" w:hAnsi="Eras Demi ITC"/>
          <w:sz w:val="36"/>
          <w:szCs w:val="36"/>
          <w:highlight w:val="yellow"/>
        </w:rPr>
        <w:t xml:space="preserve"> </w:t>
      </w:r>
      <w:r w:rsidRPr="004D674F">
        <w:rPr>
          <w:rFonts w:ascii="Eras Demi ITC" w:hAnsi="Eras Demi ITC"/>
          <w:sz w:val="36"/>
          <w:szCs w:val="36"/>
          <w:highlight w:val="yellow"/>
        </w:rPr>
        <w:t xml:space="preserve"> for computer lab</w:t>
      </w:r>
      <w:r w:rsidR="00D0786A" w:rsidRPr="004D674F">
        <w:rPr>
          <w:rFonts w:ascii="Eras Demi ITC" w:hAnsi="Eras Demi ITC"/>
          <w:sz w:val="36"/>
          <w:szCs w:val="36"/>
          <w:highlight w:val="yellow"/>
        </w:rPr>
        <w:t>*</w:t>
      </w:r>
      <w:r w:rsidRPr="004D674F">
        <w:rPr>
          <w:rFonts w:ascii="Eras Demi ITC" w:hAnsi="Eras Demi ITC"/>
          <w:sz w:val="36"/>
          <w:szCs w:val="36"/>
          <w:highlight w:val="yellow"/>
        </w:rPr>
        <w:t xml:space="preserve"> </w:t>
      </w:r>
    </w:p>
    <w:p w:rsidR="00E77C9D" w:rsidRPr="004D674F" w:rsidRDefault="003E5861" w:rsidP="00E77C9D">
      <w:pPr>
        <w:pStyle w:val="ListParagraph"/>
        <w:numPr>
          <w:ilvl w:val="0"/>
          <w:numId w:val="2"/>
        </w:numPr>
        <w:rPr>
          <w:rFonts w:ascii="Eras Demi ITC" w:hAnsi="Eras Demi ITC"/>
          <w:sz w:val="36"/>
          <w:szCs w:val="36"/>
          <w:highlight w:val="yellow"/>
        </w:rPr>
      </w:pPr>
      <w:r w:rsidRPr="004D674F">
        <w:rPr>
          <w:rFonts w:ascii="Eras Demi ITC" w:hAnsi="Eras Demi ITC"/>
          <w:sz w:val="36"/>
          <w:szCs w:val="36"/>
          <w:highlight w:val="yellow"/>
        </w:rPr>
        <w:t>1 art smock</w:t>
      </w:r>
      <w:r w:rsidR="00E77C9D" w:rsidRPr="004D674F">
        <w:rPr>
          <w:rFonts w:ascii="Eras Demi ITC" w:hAnsi="Eras Demi ITC"/>
          <w:sz w:val="36"/>
          <w:szCs w:val="36"/>
          <w:highlight w:val="yellow"/>
        </w:rPr>
        <w:t>*</w:t>
      </w:r>
    </w:p>
    <w:p w:rsidR="00E77C9D" w:rsidRDefault="00E77C9D" w:rsidP="00E77C9D">
      <w:pPr>
        <w:pStyle w:val="ListParagraph"/>
        <w:numPr>
          <w:ilvl w:val="0"/>
          <w:numId w:val="2"/>
        </w:numPr>
        <w:rPr>
          <w:rFonts w:ascii="Eras Demi ITC" w:hAnsi="Eras Demi ITC"/>
          <w:sz w:val="36"/>
          <w:szCs w:val="36"/>
          <w:highlight w:val="yellow"/>
        </w:rPr>
      </w:pPr>
      <w:r w:rsidRPr="004D674F">
        <w:rPr>
          <w:rFonts w:ascii="Eras Demi ITC" w:hAnsi="Eras Demi ITC"/>
          <w:sz w:val="36"/>
          <w:szCs w:val="36"/>
          <w:highlight w:val="yellow"/>
        </w:rPr>
        <w:t>1 marble composition notebook *</w:t>
      </w:r>
    </w:p>
    <w:p w:rsidR="00A2421F" w:rsidRDefault="00A2421F" w:rsidP="00A2421F">
      <w:pPr>
        <w:pStyle w:val="ListParagraph"/>
        <w:numPr>
          <w:ilvl w:val="0"/>
          <w:numId w:val="2"/>
        </w:numPr>
        <w:rPr>
          <w:rFonts w:ascii="Eras Demi ITC" w:hAnsi="Eras Demi ITC"/>
          <w:sz w:val="32"/>
          <w:szCs w:val="32"/>
        </w:rPr>
      </w:pPr>
      <w:r>
        <w:rPr>
          <w:rFonts w:ascii="Eras Demi ITC" w:hAnsi="Eras Demi ITC"/>
          <w:sz w:val="32"/>
          <w:szCs w:val="32"/>
        </w:rPr>
        <w:t>Last names that begin with A-L- container of Clorox wipes</w:t>
      </w:r>
    </w:p>
    <w:p w:rsidR="00A2421F" w:rsidRPr="00A2421F" w:rsidRDefault="00A2421F" w:rsidP="00A2421F">
      <w:pPr>
        <w:pStyle w:val="ListParagraph"/>
        <w:numPr>
          <w:ilvl w:val="0"/>
          <w:numId w:val="2"/>
        </w:numPr>
        <w:rPr>
          <w:rFonts w:ascii="Eras Demi ITC" w:hAnsi="Eras Demi ITC"/>
          <w:sz w:val="32"/>
          <w:szCs w:val="32"/>
        </w:rPr>
      </w:pPr>
      <w:r>
        <w:rPr>
          <w:rFonts w:ascii="Eras Demi ITC" w:hAnsi="Eras Demi ITC"/>
          <w:sz w:val="32"/>
          <w:szCs w:val="32"/>
        </w:rPr>
        <w:t>Last names that begin with M-Z- Large Ziploc freezer bags</w:t>
      </w:r>
    </w:p>
    <w:p w:rsidR="004F0BDA" w:rsidRPr="00D0786A" w:rsidRDefault="004F0BDA" w:rsidP="000D75DF">
      <w:pPr>
        <w:pStyle w:val="ListParagraph"/>
        <w:ind w:left="1440"/>
        <w:rPr>
          <w:rFonts w:ascii="Eras Demi ITC" w:hAnsi="Eras Demi ITC"/>
          <w:b/>
          <w:sz w:val="32"/>
          <w:szCs w:val="32"/>
        </w:rPr>
      </w:pPr>
    </w:p>
    <w:p w:rsidR="004F0BDA" w:rsidRPr="00D0786A" w:rsidRDefault="003E5861" w:rsidP="004F0BDA">
      <w:pPr>
        <w:rPr>
          <w:rFonts w:ascii="Eras Demi ITC" w:hAnsi="Eras Demi ITC"/>
          <w:b/>
          <w:sz w:val="36"/>
          <w:szCs w:val="36"/>
          <w:u w:val="single"/>
        </w:rPr>
      </w:pPr>
      <w:r>
        <w:rPr>
          <w:rFonts w:ascii="Eras Demi ITC" w:hAnsi="Eras Demi ITC"/>
          <w:b/>
          <w:sz w:val="36"/>
          <w:szCs w:val="36"/>
        </w:rPr>
        <w:t>*</w:t>
      </w:r>
      <w:r w:rsidR="00436D73" w:rsidRPr="00D0786A">
        <w:rPr>
          <w:rFonts w:ascii="Eras Demi ITC" w:hAnsi="Eras Demi ITC"/>
          <w:b/>
          <w:sz w:val="36"/>
          <w:szCs w:val="36"/>
        </w:rPr>
        <w:t>I put a star next to the items that need to be labeled with your child’s name</w:t>
      </w:r>
      <w:r w:rsidR="00436D73" w:rsidRPr="00E77C9D">
        <w:rPr>
          <w:rFonts w:ascii="Eras Demi ITC" w:hAnsi="Eras Demi ITC"/>
          <w:b/>
          <w:sz w:val="36"/>
          <w:szCs w:val="36"/>
          <w:highlight w:val="yellow"/>
        </w:rPr>
        <w:t xml:space="preserve">.  </w:t>
      </w:r>
      <w:r w:rsidR="00436D73" w:rsidRPr="00E77C9D">
        <w:rPr>
          <w:rFonts w:ascii="Eras Demi ITC" w:hAnsi="Eras Demi ITC"/>
          <w:b/>
          <w:sz w:val="52"/>
          <w:szCs w:val="52"/>
          <w:highlight w:val="yellow"/>
          <w:u w:val="single"/>
        </w:rPr>
        <w:t xml:space="preserve">Please DO NOT </w:t>
      </w:r>
      <w:r w:rsidRPr="00E77C9D">
        <w:rPr>
          <w:rFonts w:ascii="Eras Demi ITC" w:hAnsi="Eras Demi ITC"/>
          <w:b/>
          <w:sz w:val="52"/>
          <w:szCs w:val="52"/>
          <w:highlight w:val="yellow"/>
          <w:u w:val="single"/>
        </w:rPr>
        <w:t xml:space="preserve">LABEL THE OTHER </w:t>
      </w:r>
      <w:proofErr w:type="gramStart"/>
      <w:r w:rsidRPr="00E77C9D">
        <w:rPr>
          <w:rFonts w:ascii="Eras Demi ITC" w:hAnsi="Eras Demi ITC"/>
          <w:b/>
          <w:sz w:val="52"/>
          <w:szCs w:val="52"/>
          <w:highlight w:val="yellow"/>
          <w:u w:val="single"/>
        </w:rPr>
        <w:t>ITEMS .</w:t>
      </w:r>
      <w:proofErr w:type="gramEnd"/>
      <w:r w:rsidRPr="00E77C9D">
        <w:rPr>
          <w:rFonts w:ascii="Eras Demi ITC" w:hAnsi="Eras Demi ITC"/>
          <w:b/>
          <w:sz w:val="52"/>
          <w:szCs w:val="52"/>
          <w:highlight w:val="yellow"/>
          <w:u w:val="single"/>
        </w:rPr>
        <w:t xml:space="preserve">  </w:t>
      </w:r>
      <w:r w:rsidR="00436D73" w:rsidRPr="00E77C9D">
        <w:rPr>
          <w:rFonts w:ascii="Eras Demi ITC" w:hAnsi="Eras Demi ITC"/>
          <w:b/>
          <w:sz w:val="52"/>
          <w:szCs w:val="52"/>
          <w:highlight w:val="yellow"/>
          <w:u w:val="single"/>
        </w:rPr>
        <w:t>THEY WILL BE SHARED BY THE CLASS.</w:t>
      </w:r>
    </w:p>
    <w:p w:rsidR="0008247F" w:rsidRPr="00D0786A" w:rsidRDefault="0008247F" w:rsidP="004F0BDA">
      <w:pPr>
        <w:rPr>
          <w:rFonts w:ascii="Eras Demi ITC" w:hAnsi="Eras Demi ITC"/>
          <w:b/>
          <w:sz w:val="36"/>
          <w:szCs w:val="36"/>
        </w:rPr>
      </w:pPr>
      <w:r w:rsidRPr="00A83BC1">
        <w:rPr>
          <w:rFonts w:ascii="Eras Demi ITC" w:hAnsi="Eras Demi ITC"/>
          <w:b/>
          <w:sz w:val="36"/>
          <w:szCs w:val="36"/>
          <w:highlight w:val="yellow"/>
        </w:rPr>
        <w:t xml:space="preserve">Please note: Crayola products </w:t>
      </w:r>
      <w:r w:rsidR="003E5861" w:rsidRPr="00A83BC1">
        <w:rPr>
          <w:rFonts w:ascii="Eras Demi ITC" w:hAnsi="Eras Demi ITC"/>
          <w:b/>
          <w:sz w:val="36"/>
          <w:szCs w:val="36"/>
          <w:highlight w:val="yellow"/>
        </w:rPr>
        <w:t>really work the best.  They go on sale often and</w:t>
      </w:r>
      <w:r w:rsidR="00D0786A" w:rsidRPr="00A83BC1">
        <w:rPr>
          <w:rFonts w:ascii="Eras Demi ITC" w:hAnsi="Eras Demi ITC"/>
          <w:b/>
          <w:sz w:val="36"/>
          <w:szCs w:val="36"/>
          <w:highlight w:val="yellow"/>
        </w:rPr>
        <w:t xml:space="preserve"> really hold up and last a lot longer. </w:t>
      </w:r>
      <w:r w:rsidR="00D0786A" w:rsidRPr="00A83BC1">
        <w:rPr>
          <w:rFonts w:ascii="Eras Demi ITC" w:hAnsi="Eras Demi ITC"/>
          <w:b/>
          <w:sz w:val="36"/>
          <w:szCs w:val="36"/>
          <w:highlight w:val="yellow"/>
        </w:rPr>
        <w:sym w:font="Wingdings" w:char="F04A"/>
      </w:r>
    </w:p>
    <w:p w:rsidR="002863EA" w:rsidRDefault="004D674F" w:rsidP="004D674F">
      <w:pPr>
        <w:spacing w:line="360" w:lineRule="auto"/>
        <w:rPr>
          <w:rFonts w:ascii="Eras Demi ITC" w:hAnsi="Eras Demi ITC"/>
          <w:b/>
          <w:sz w:val="44"/>
          <w:szCs w:val="44"/>
        </w:rPr>
      </w:pP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t>June, 2016</w:t>
      </w:r>
    </w:p>
    <w:p w:rsidR="004D674F" w:rsidRDefault="004D674F" w:rsidP="004D674F">
      <w:pPr>
        <w:spacing w:line="360" w:lineRule="auto"/>
        <w:rPr>
          <w:rFonts w:ascii="Eras Demi ITC" w:hAnsi="Eras Demi ITC"/>
          <w:b/>
          <w:sz w:val="44"/>
          <w:szCs w:val="44"/>
        </w:rPr>
      </w:pPr>
      <w:r>
        <w:rPr>
          <w:rFonts w:ascii="Eras Demi ITC" w:hAnsi="Eras Demi ITC"/>
          <w:b/>
          <w:sz w:val="44"/>
          <w:szCs w:val="44"/>
        </w:rPr>
        <w:t xml:space="preserve">Dear New Second Graders, </w:t>
      </w:r>
    </w:p>
    <w:p w:rsidR="004D674F" w:rsidRDefault="004D674F" w:rsidP="004D674F">
      <w:pPr>
        <w:spacing w:line="360" w:lineRule="auto"/>
        <w:rPr>
          <w:rFonts w:ascii="Eras Demi ITC" w:hAnsi="Eras Demi ITC"/>
          <w:b/>
          <w:sz w:val="44"/>
          <w:szCs w:val="44"/>
        </w:rPr>
      </w:pPr>
      <w:r>
        <w:rPr>
          <w:rFonts w:ascii="Eras Demi ITC" w:hAnsi="Eras Demi ITC"/>
          <w:b/>
          <w:sz w:val="44"/>
          <w:szCs w:val="44"/>
        </w:rPr>
        <w:tab/>
        <w:t xml:space="preserve">I am so excited to be your teacher next year!  We are going to have a lot of fun learning together.  Second grade is so exciting because there are many science and social studies topics we explore.  For example, we will learn about magnets and matter and we will learn about our community and how it began!  </w:t>
      </w:r>
    </w:p>
    <w:p w:rsidR="004D674F" w:rsidRDefault="004D674F" w:rsidP="004D674F">
      <w:pPr>
        <w:spacing w:line="360" w:lineRule="auto"/>
        <w:rPr>
          <w:rFonts w:ascii="Eras Demi ITC" w:hAnsi="Eras Demi ITC"/>
          <w:b/>
          <w:sz w:val="44"/>
          <w:szCs w:val="44"/>
        </w:rPr>
      </w:pPr>
      <w:r>
        <w:rPr>
          <w:rFonts w:ascii="Eras Demi ITC" w:hAnsi="Eras Demi ITC"/>
          <w:b/>
          <w:sz w:val="44"/>
          <w:szCs w:val="44"/>
        </w:rPr>
        <w:tab/>
        <w:t>I hope you had a great summer!  Please feel free to write to me and I will write you back!  I will send you another letter right before school starts!</w:t>
      </w:r>
    </w:p>
    <w:p w:rsidR="004D674F" w:rsidRDefault="004D674F" w:rsidP="004D674F">
      <w:pPr>
        <w:spacing w:line="360" w:lineRule="auto"/>
        <w:rPr>
          <w:rFonts w:ascii="Eras Demi ITC" w:hAnsi="Eras Demi ITC"/>
          <w:b/>
          <w:sz w:val="44"/>
          <w:szCs w:val="44"/>
        </w:rPr>
      </w:pP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t>TTFN!</w:t>
      </w:r>
    </w:p>
    <w:p w:rsidR="004D674F" w:rsidRPr="004D674F" w:rsidRDefault="004D674F" w:rsidP="004D674F">
      <w:pPr>
        <w:spacing w:line="360" w:lineRule="auto"/>
        <w:rPr>
          <w:rFonts w:ascii="Eras Demi ITC" w:hAnsi="Eras Demi ITC"/>
          <w:b/>
          <w:sz w:val="44"/>
          <w:szCs w:val="44"/>
        </w:rPr>
      </w:pP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r>
      <w:r>
        <w:rPr>
          <w:rFonts w:ascii="Eras Demi ITC" w:hAnsi="Eras Demi ITC"/>
          <w:b/>
          <w:sz w:val="44"/>
          <w:szCs w:val="44"/>
        </w:rPr>
        <w:tab/>
        <w:t>Mrs. Morgan</w:t>
      </w:r>
    </w:p>
    <w:sectPr w:rsidR="004D674F" w:rsidRPr="004D674F" w:rsidSect="003E58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AbcDomino">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6485B"/>
    <w:multiLevelType w:val="hybridMultilevel"/>
    <w:tmpl w:val="3C9E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522B3"/>
    <w:multiLevelType w:val="hybridMultilevel"/>
    <w:tmpl w:val="B1660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3A60"/>
    <w:multiLevelType w:val="hybridMultilevel"/>
    <w:tmpl w:val="851261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62DE312F"/>
    <w:multiLevelType w:val="hybridMultilevel"/>
    <w:tmpl w:val="2A7416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01828A0"/>
    <w:multiLevelType w:val="hybridMultilevel"/>
    <w:tmpl w:val="8506A2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3B36B6D"/>
    <w:multiLevelType w:val="hybridMultilevel"/>
    <w:tmpl w:val="2BA47C88"/>
    <w:lvl w:ilvl="0" w:tplc="339684D2">
      <w:start w:val="1"/>
      <w:numFmt w:val="bullet"/>
      <w:lvlText w:val=""/>
      <w:lvlJc w:val="left"/>
      <w:pPr>
        <w:ind w:left="1440" w:hanging="360"/>
      </w:pPr>
      <w:rPr>
        <w:rFonts w:ascii="Symbol" w:hAnsi="Symbol"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BDA"/>
    <w:rsid w:val="00011F57"/>
    <w:rsid w:val="0008247F"/>
    <w:rsid w:val="000A4402"/>
    <w:rsid w:val="000D75DF"/>
    <w:rsid w:val="00162193"/>
    <w:rsid w:val="0020266B"/>
    <w:rsid w:val="00210744"/>
    <w:rsid w:val="0022444C"/>
    <w:rsid w:val="002863EA"/>
    <w:rsid w:val="002E54A4"/>
    <w:rsid w:val="003E5861"/>
    <w:rsid w:val="00436D73"/>
    <w:rsid w:val="004842F9"/>
    <w:rsid w:val="004D674F"/>
    <w:rsid w:val="004F0BDA"/>
    <w:rsid w:val="00555E3B"/>
    <w:rsid w:val="00601D0E"/>
    <w:rsid w:val="006F2350"/>
    <w:rsid w:val="0077743E"/>
    <w:rsid w:val="007E7599"/>
    <w:rsid w:val="00844EEE"/>
    <w:rsid w:val="008567E8"/>
    <w:rsid w:val="008A728E"/>
    <w:rsid w:val="00932831"/>
    <w:rsid w:val="00A2421F"/>
    <w:rsid w:val="00A42897"/>
    <w:rsid w:val="00A83BC1"/>
    <w:rsid w:val="00B06CE3"/>
    <w:rsid w:val="00C90579"/>
    <w:rsid w:val="00CA58F7"/>
    <w:rsid w:val="00CB1A1B"/>
    <w:rsid w:val="00D0786A"/>
    <w:rsid w:val="00E46AB0"/>
    <w:rsid w:val="00E71868"/>
    <w:rsid w:val="00E77C9D"/>
    <w:rsid w:val="00E96D87"/>
    <w:rsid w:val="00F00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47C2E-81B8-45A1-82AD-C9893B051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0BDA"/>
    <w:pPr>
      <w:ind w:left="720"/>
      <w:contextualSpacing/>
    </w:pPr>
  </w:style>
  <w:style w:type="paragraph" w:styleId="BalloonText">
    <w:name w:val="Balloon Text"/>
    <w:basedOn w:val="Normal"/>
    <w:link w:val="BalloonTextChar"/>
    <w:uiPriority w:val="99"/>
    <w:semiHidden/>
    <w:unhideWhenUsed/>
    <w:rsid w:val="002863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63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213</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BSCSD</Company>
  <LinksUpToDate>false</LinksUpToDate>
  <CharactersWithSpaces>1428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kmorgan</cp:lastModifiedBy>
  <cp:revision>3</cp:revision>
  <cp:lastPrinted>2016-06-14T18:00:00Z</cp:lastPrinted>
  <dcterms:created xsi:type="dcterms:W3CDTF">2016-06-14T18:40:00Z</dcterms:created>
  <dcterms:modified xsi:type="dcterms:W3CDTF">2016-06-23T17:49:00Z</dcterms:modified>
</cp:coreProperties>
</file>